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ED0D" w14:textId="77777777" w:rsidR="00992D5F" w:rsidRDefault="00992D5F">
      <w:pPr>
        <w:jc w:val="center"/>
        <w:rPr>
          <w:sz w:val="28"/>
          <w:szCs w:val="28"/>
        </w:rPr>
      </w:pPr>
      <w:r>
        <w:rPr>
          <w:b/>
          <w:bCs/>
          <w:sz w:val="32"/>
          <w:szCs w:val="32"/>
        </w:rPr>
        <w:t>South Lopham Parish Council</w:t>
      </w:r>
    </w:p>
    <w:p w14:paraId="5342D65A" w14:textId="77777777" w:rsidR="00992D5F" w:rsidRDefault="00992D5F">
      <w:pPr>
        <w:rPr>
          <w:sz w:val="28"/>
          <w:szCs w:val="28"/>
        </w:rPr>
      </w:pPr>
    </w:p>
    <w:p w14:paraId="4626113D" w14:textId="55728085" w:rsidR="00992D5F" w:rsidRDefault="00992D5F">
      <w:pPr>
        <w:jc w:val="center"/>
        <w:rPr>
          <w:b/>
          <w:bCs/>
        </w:rPr>
      </w:pPr>
      <w:r>
        <w:rPr>
          <w:b/>
          <w:bCs/>
        </w:rPr>
        <w:t xml:space="preserve">Minutes of </w:t>
      </w:r>
      <w:r w:rsidR="00CD408B">
        <w:rPr>
          <w:b/>
          <w:bCs/>
        </w:rPr>
        <w:t>decisions made/</w:t>
      </w:r>
      <w:r w:rsidR="00B440B5">
        <w:rPr>
          <w:b/>
          <w:bCs/>
        </w:rPr>
        <w:t xml:space="preserve">virtual </w:t>
      </w:r>
      <w:r>
        <w:rPr>
          <w:b/>
          <w:bCs/>
        </w:rPr>
        <w:t>meeting</w:t>
      </w:r>
      <w:r w:rsidR="00B440B5">
        <w:rPr>
          <w:b/>
          <w:bCs/>
        </w:rPr>
        <w:t>s</w:t>
      </w:r>
      <w:r>
        <w:rPr>
          <w:b/>
          <w:bCs/>
        </w:rPr>
        <w:t xml:space="preserve"> held</w:t>
      </w:r>
      <w:r w:rsidR="00A56B48">
        <w:rPr>
          <w:b/>
          <w:bCs/>
        </w:rPr>
        <w:t xml:space="preserve"> by email</w:t>
      </w:r>
      <w:r>
        <w:rPr>
          <w:b/>
          <w:bCs/>
        </w:rPr>
        <w:t xml:space="preserve"> </w:t>
      </w:r>
      <w:r w:rsidR="00B440B5">
        <w:rPr>
          <w:b/>
          <w:bCs/>
        </w:rPr>
        <w:t>during the period from</w:t>
      </w:r>
      <w:r>
        <w:rPr>
          <w:b/>
          <w:bCs/>
        </w:rPr>
        <w:t xml:space="preserve"> </w:t>
      </w:r>
    </w:p>
    <w:p w14:paraId="12009E41" w14:textId="1E6012BD" w:rsidR="00992D5F" w:rsidRDefault="00B440B5" w:rsidP="00B440B5">
      <w:pPr>
        <w:jc w:val="center"/>
        <w:rPr>
          <w:b/>
          <w:bCs/>
        </w:rPr>
      </w:pPr>
      <w:r>
        <w:rPr>
          <w:b/>
          <w:bCs/>
        </w:rPr>
        <w:t>the last meeting</w:t>
      </w:r>
      <w:r w:rsidR="00A27D3D">
        <w:rPr>
          <w:b/>
          <w:bCs/>
        </w:rPr>
        <w:t xml:space="preserve"> </w:t>
      </w:r>
      <w:r w:rsidR="00C94A3C">
        <w:rPr>
          <w:b/>
          <w:bCs/>
        </w:rPr>
        <w:t>3 March</w:t>
      </w:r>
      <w:r w:rsidR="00992D5F">
        <w:rPr>
          <w:b/>
          <w:bCs/>
        </w:rPr>
        <w:t xml:space="preserve"> 20</w:t>
      </w:r>
      <w:r w:rsidR="00AD76C1">
        <w:rPr>
          <w:b/>
          <w:bCs/>
        </w:rPr>
        <w:t>20</w:t>
      </w:r>
      <w:r w:rsidR="00992D5F">
        <w:rPr>
          <w:b/>
          <w:bCs/>
        </w:rPr>
        <w:t xml:space="preserve"> </w:t>
      </w:r>
      <w:r>
        <w:rPr>
          <w:b/>
          <w:bCs/>
        </w:rPr>
        <w:t>to 31 May 2020</w:t>
      </w:r>
    </w:p>
    <w:p w14:paraId="66BBA736" w14:textId="77777777" w:rsidR="00CD408B" w:rsidRDefault="00CD408B" w:rsidP="00B440B5">
      <w:pPr>
        <w:jc w:val="center"/>
        <w:rPr>
          <w:b/>
          <w:bCs/>
        </w:rPr>
      </w:pPr>
    </w:p>
    <w:p w14:paraId="7F8A46BF" w14:textId="7AEBC768" w:rsidR="00CD408B" w:rsidRDefault="00992D5F" w:rsidP="00CD408B">
      <w:pPr>
        <w:pStyle w:val="NormalWeb"/>
        <w:shd w:val="clear" w:color="auto" w:fill="FFFFFF"/>
        <w:spacing w:before="0" w:beforeAutospacing="0" w:after="375" w:afterAutospacing="0"/>
        <w:rPr>
          <w:rFonts w:ascii="Arial" w:hAnsi="Arial" w:cs="Arial"/>
          <w:color w:val="33383F"/>
        </w:rPr>
      </w:pPr>
      <w:r w:rsidRPr="00A27D3D">
        <w:rPr>
          <w:b/>
          <w:bCs/>
        </w:rPr>
        <w:t xml:space="preserve"> Opening remarks</w:t>
      </w:r>
      <w:r w:rsidR="00750305" w:rsidRPr="00A27D3D">
        <w:rPr>
          <w:b/>
          <w:bCs/>
        </w:rPr>
        <w:t xml:space="preserve"> </w:t>
      </w:r>
      <w:r w:rsidR="00CD408B">
        <w:rPr>
          <w:rFonts w:ascii="Arial" w:hAnsi="Arial" w:cs="Arial"/>
          <w:color w:val="33383F"/>
        </w:rPr>
        <w:t>regulations have now been introduced to enable town and parish councils to conduct ‘virtual meetings’.</w:t>
      </w:r>
      <w:r w:rsidR="00CE574B">
        <w:rPr>
          <w:rFonts w:ascii="Arial" w:hAnsi="Arial" w:cs="Arial"/>
          <w:color w:val="33383F"/>
        </w:rPr>
        <w:t xml:space="preserve"> </w:t>
      </w:r>
      <w:hyperlink r:id="rId7" w:tgtFrame="_blank" w:history="1">
        <w:r w:rsidR="00CD408B" w:rsidRPr="00CE574B">
          <w:rPr>
            <w:rStyle w:val="Hyperlink"/>
            <w:rFonts w:ascii="Arial" w:hAnsi="Arial" w:cs="Arial"/>
            <w:color w:val="000000" w:themeColor="text1"/>
          </w:rPr>
          <w:t>The Local Authorities and Police and Crime Panels (Coronavirus) (Flexibility of Local Authority and Police and Crime Panel Meetings) (England and Wales)</w:t>
        </w:r>
      </w:hyperlink>
      <w:r w:rsidR="00CD408B">
        <w:rPr>
          <w:rFonts w:ascii="Arial" w:hAnsi="Arial" w:cs="Arial"/>
          <w:color w:val="33383F"/>
        </w:rPr>
        <w:t> Regulations 2020 came into force on 4 April and will apply to local authority meetings and police and crime panel meetings that are required to be held, or held, before 7 May 2021.</w:t>
      </w:r>
    </w:p>
    <w:p w14:paraId="707B8031" w14:textId="77777777" w:rsidR="00CD408B" w:rsidRDefault="00CD408B"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The new legislation allows councils to carry out their business lawfully whilst ensuring that the health and safety of officers, councillors and members of the public is protected in accordance with government advice.</w:t>
      </w:r>
    </w:p>
    <w:p w14:paraId="0FCED163" w14:textId="08837429" w:rsidR="00CD408B" w:rsidRDefault="00CD408B"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 xml:space="preserve">The lawful way to do this is that a decision, that would otherwise have been on the agenda for a committee or Council, is now made by an officer. To ensure that this remains inclusive of elected members, the officer is advised in their decision-making </w:t>
      </w:r>
      <w:r w:rsidR="00D76C5B">
        <w:rPr>
          <w:rFonts w:ascii="Arial" w:hAnsi="Arial" w:cs="Arial"/>
          <w:color w:val="33383F"/>
        </w:rPr>
        <w:t xml:space="preserve">to </w:t>
      </w:r>
      <w:r>
        <w:rPr>
          <w:rFonts w:ascii="Arial" w:hAnsi="Arial" w:cs="Arial"/>
          <w:color w:val="33383F"/>
        </w:rPr>
        <w:t>seek the views of members of the committee/Council. This could be by email, SKYPE, telephone (not the best as there is no permanent record).</w:t>
      </w:r>
    </w:p>
    <w:p w14:paraId="0C4388E0" w14:textId="424DE508" w:rsidR="00CD408B" w:rsidRDefault="00CD408B"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The officer cannot in law fetter (constrain) their discretion entirely, but that does not mean that they cannot give almost overwhelming weight to the views of members responding remotely to a report and officers’ advice, or even after seeing written submissions by members of the public in lieu of public access.</w:t>
      </w:r>
    </w:p>
    <w:p w14:paraId="18CD2713" w14:textId="2C856564" w:rsidR="00CE574B" w:rsidRDefault="00CE574B"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This document sets out the decisions made over the period and will be published on the Parish Council website and stored in the meetings folder in the same manner as approved/published meeting notes. For each decision taken there is a full record of email consultations and approvals to support the decisions made.</w:t>
      </w:r>
    </w:p>
    <w:p w14:paraId="148F72B7" w14:textId="7E234573" w:rsidR="00CE574B" w:rsidRDefault="00A31A3E"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30/3/20 Payment to Skyblu Solutions £150.00 an offer was made to the council by an experienced consultant to investigate a number of lost rights of way in the parish</w:t>
      </w:r>
      <w:r w:rsidR="00733B15">
        <w:rPr>
          <w:rFonts w:ascii="Arial" w:hAnsi="Arial" w:cs="Arial"/>
          <w:color w:val="33383F"/>
        </w:rPr>
        <w:t xml:space="preserve"> - email circulated 27/03/20</w:t>
      </w:r>
      <w:r>
        <w:rPr>
          <w:rFonts w:ascii="Arial" w:hAnsi="Arial" w:cs="Arial"/>
          <w:color w:val="33383F"/>
        </w:rPr>
        <w:t>. The council unanimously approved the initial investigation as this was a project that the council has been planning to undertake over the next couple of years. A detailed report was issued and circulated to council members.</w:t>
      </w:r>
      <w:r w:rsidR="00305A69">
        <w:rPr>
          <w:rFonts w:ascii="Arial" w:hAnsi="Arial" w:cs="Arial"/>
          <w:color w:val="33383F"/>
        </w:rPr>
        <w:t xml:space="preserve"> The money was taken from the Village Projects budget 2019-2020. </w:t>
      </w:r>
    </w:p>
    <w:p w14:paraId="4FCB11D7" w14:textId="2C83648A" w:rsidR="00A31A3E" w:rsidRDefault="00A31A3E"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30/03/20 Payment to C Phillips £336.00 Clerk</w:t>
      </w:r>
      <w:r w:rsidR="002829F0">
        <w:rPr>
          <w:rFonts w:ascii="Arial" w:hAnsi="Arial" w:cs="Arial"/>
          <w:color w:val="33383F"/>
        </w:rPr>
        <w:t>’</w:t>
      </w:r>
      <w:r>
        <w:rPr>
          <w:rFonts w:ascii="Arial" w:hAnsi="Arial" w:cs="Arial"/>
          <w:color w:val="33383F"/>
        </w:rPr>
        <w:t>s salary</w:t>
      </w:r>
    </w:p>
    <w:p w14:paraId="006DA36C" w14:textId="1774A1B8" w:rsidR="00A31A3E" w:rsidRDefault="00A31A3E"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30/3/20 Payment to HMRC £84.00 tax on Clerk</w:t>
      </w:r>
      <w:r w:rsidR="002829F0">
        <w:rPr>
          <w:rFonts w:ascii="Arial" w:hAnsi="Arial" w:cs="Arial"/>
          <w:color w:val="33383F"/>
        </w:rPr>
        <w:t>’</w:t>
      </w:r>
      <w:r>
        <w:rPr>
          <w:rFonts w:ascii="Arial" w:hAnsi="Arial" w:cs="Arial"/>
          <w:color w:val="33383F"/>
        </w:rPr>
        <w:t>s salary</w:t>
      </w:r>
    </w:p>
    <w:p w14:paraId="60832A5D" w14:textId="42A92B09" w:rsidR="00305A69" w:rsidRDefault="00305A69"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END of FINANCIAL YEAR 2019-2020</w:t>
      </w:r>
      <w:r w:rsidR="00BE4A68">
        <w:rPr>
          <w:rFonts w:ascii="Arial" w:hAnsi="Arial" w:cs="Arial"/>
          <w:color w:val="33383F"/>
        </w:rPr>
        <w:t xml:space="preserve"> reconciliation completed</w:t>
      </w:r>
    </w:p>
    <w:p w14:paraId="58817C4E" w14:textId="6D3A6875" w:rsidR="00A31A3E" w:rsidRDefault="00A31A3E"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09/04/20</w:t>
      </w:r>
      <w:r w:rsidR="003C6E45">
        <w:rPr>
          <w:rFonts w:ascii="Arial" w:hAnsi="Arial" w:cs="Arial"/>
          <w:color w:val="33383F"/>
        </w:rPr>
        <w:t xml:space="preserve"> R</w:t>
      </w:r>
      <w:r>
        <w:rPr>
          <w:rFonts w:ascii="Arial" w:hAnsi="Arial" w:cs="Arial"/>
          <w:color w:val="33383F"/>
        </w:rPr>
        <w:t>eceived £</w:t>
      </w:r>
      <w:r w:rsidR="003C6E45">
        <w:rPr>
          <w:rFonts w:ascii="Arial" w:hAnsi="Arial" w:cs="Arial"/>
          <w:color w:val="33383F"/>
        </w:rPr>
        <w:t>1947.50</w:t>
      </w:r>
      <w:r>
        <w:rPr>
          <w:rFonts w:ascii="Arial" w:hAnsi="Arial" w:cs="Arial"/>
          <w:color w:val="33383F"/>
        </w:rPr>
        <w:t xml:space="preserve"> Breckland Council receipt of precept </w:t>
      </w:r>
    </w:p>
    <w:p w14:paraId="4946A7AF" w14:textId="360C091C" w:rsidR="003C6E45" w:rsidRDefault="003C6E45"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 xml:space="preserve">27/04/20 Received £944.90 transfer of funds from our savings/deposit account into the online current account. It was discussed and agreed unanimously that as the deposit </w:t>
      </w:r>
      <w:r>
        <w:rPr>
          <w:rFonts w:ascii="Arial" w:hAnsi="Arial" w:cs="Arial"/>
          <w:color w:val="33383F"/>
        </w:rPr>
        <w:lastRenderedPageBreak/>
        <w:t>account had no cheque book or online capability, making access to the funds difficult, that it was sensible to move the money to the current account. The monies will be separately identified on</w:t>
      </w:r>
      <w:r w:rsidR="00F951AB">
        <w:rPr>
          <w:rFonts w:ascii="Arial" w:hAnsi="Arial" w:cs="Arial"/>
          <w:color w:val="33383F"/>
        </w:rPr>
        <w:t xml:space="preserve"> the</w:t>
      </w:r>
      <w:r>
        <w:rPr>
          <w:rFonts w:ascii="Arial" w:hAnsi="Arial" w:cs="Arial"/>
          <w:color w:val="33383F"/>
        </w:rPr>
        <w:t xml:space="preserve"> internal spreadsheets.</w:t>
      </w:r>
      <w:r w:rsidR="00305A69">
        <w:rPr>
          <w:rFonts w:ascii="Arial" w:hAnsi="Arial" w:cs="Arial"/>
          <w:color w:val="33383F"/>
        </w:rPr>
        <w:t xml:space="preserve"> </w:t>
      </w:r>
      <w:r w:rsidR="00733B15">
        <w:rPr>
          <w:rFonts w:ascii="Arial" w:hAnsi="Arial" w:cs="Arial"/>
          <w:color w:val="33383F"/>
        </w:rPr>
        <w:t>Email sent 22/04/20 requesting approval</w:t>
      </w:r>
      <w:r w:rsidR="00BF5D68">
        <w:rPr>
          <w:rFonts w:ascii="Arial" w:hAnsi="Arial" w:cs="Arial"/>
          <w:color w:val="33383F"/>
        </w:rPr>
        <w:t>, all approved</w:t>
      </w:r>
      <w:r w:rsidR="00733B15">
        <w:rPr>
          <w:rFonts w:ascii="Arial" w:hAnsi="Arial" w:cs="Arial"/>
          <w:color w:val="33383F"/>
        </w:rPr>
        <w:t>.</w:t>
      </w:r>
      <w:r w:rsidR="00BF5D68">
        <w:rPr>
          <w:rFonts w:ascii="Arial" w:hAnsi="Arial" w:cs="Arial"/>
          <w:color w:val="33383F"/>
        </w:rPr>
        <w:t xml:space="preserve"> Invoice for 50% received 23/04/20.</w:t>
      </w:r>
    </w:p>
    <w:p w14:paraId="13826EA4" w14:textId="272DDA17" w:rsidR="003C6E45" w:rsidRDefault="003C6E45"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28/04/20 Payment to Skyblu Solutions £540.00. Having received the report about potential lost rights of way the council discussed the content and approved a further tranche of work to be undertaken</w:t>
      </w:r>
      <w:r w:rsidR="00C06693">
        <w:rPr>
          <w:rFonts w:ascii="Arial" w:hAnsi="Arial" w:cs="Arial"/>
          <w:color w:val="33383F"/>
        </w:rPr>
        <w:t>, total cost £1080.00 part payment at commencement of work remainder on completion</w:t>
      </w:r>
      <w:r>
        <w:rPr>
          <w:rFonts w:ascii="Arial" w:hAnsi="Arial" w:cs="Arial"/>
          <w:color w:val="33383F"/>
        </w:rPr>
        <w:t xml:space="preserve">. This involves detailed research into </w:t>
      </w:r>
      <w:r w:rsidR="00733B15">
        <w:rPr>
          <w:rFonts w:ascii="Arial" w:hAnsi="Arial" w:cs="Arial"/>
          <w:color w:val="33383F"/>
        </w:rPr>
        <w:t>a number of</w:t>
      </w:r>
      <w:r>
        <w:rPr>
          <w:rFonts w:ascii="Arial" w:hAnsi="Arial" w:cs="Arial"/>
          <w:color w:val="33383F"/>
        </w:rPr>
        <w:t xml:space="preserve"> routes and an application to register these for formal upgrading.</w:t>
      </w:r>
      <w:r w:rsidR="00305A69">
        <w:rPr>
          <w:rFonts w:ascii="Arial" w:hAnsi="Arial" w:cs="Arial"/>
          <w:color w:val="33383F"/>
        </w:rPr>
        <w:t xml:space="preserve"> The money required for this project is being </w:t>
      </w:r>
      <w:r w:rsidR="00D76C5B">
        <w:rPr>
          <w:rFonts w:ascii="Arial" w:hAnsi="Arial" w:cs="Arial"/>
          <w:color w:val="33383F"/>
        </w:rPr>
        <w:t>taken</w:t>
      </w:r>
      <w:r w:rsidR="00305A69">
        <w:rPr>
          <w:rFonts w:ascii="Arial" w:hAnsi="Arial" w:cs="Arial"/>
          <w:color w:val="33383F"/>
        </w:rPr>
        <w:t xml:space="preserve"> from </w:t>
      </w:r>
      <w:r w:rsidR="00D76C5B">
        <w:rPr>
          <w:rFonts w:ascii="Arial" w:hAnsi="Arial" w:cs="Arial"/>
          <w:color w:val="33383F"/>
        </w:rPr>
        <w:t xml:space="preserve">the </w:t>
      </w:r>
      <w:r w:rsidR="00305A69">
        <w:rPr>
          <w:rFonts w:ascii="Arial" w:hAnsi="Arial" w:cs="Arial"/>
          <w:color w:val="33383F"/>
        </w:rPr>
        <w:t xml:space="preserve">Village Projects </w:t>
      </w:r>
      <w:r w:rsidR="00D76C5B">
        <w:rPr>
          <w:rFonts w:ascii="Arial" w:hAnsi="Arial" w:cs="Arial"/>
          <w:color w:val="33383F"/>
        </w:rPr>
        <w:t xml:space="preserve">budget </w:t>
      </w:r>
      <w:r w:rsidR="00305A69">
        <w:rPr>
          <w:rFonts w:ascii="Arial" w:hAnsi="Arial" w:cs="Arial"/>
          <w:color w:val="33383F"/>
        </w:rPr>
        <w:t xml:space="preserve">and an amount from reserves. The RFO was requested to amend the budget to enable this project to proceed as we had not planned for this expenditure when we set our budget/plans for this year. </w:t>
      </w:r>
      <w:r w:rsidR="00F951AB">
        <w:rPr>
          <w:rFonts w:ascii="Arial" w:hAnsi="Arial" w:cs="Arial"/>
          <w:color w:val="33383F"/>
        </w:rPr>
        <w:t>Since</w:t>
      </w:r>
      <w:r w:rsidR="00305A69">
        <w:rPr>
          <w:rFonts w:ascii="Arial" w:hAnsi="Arial" w:cs="Arial"/>
          <w:color w:val="33383F"/>
        </w:rPr>
        <w:t xml:space="preserve"> we have a small reserve of funds the decision was made to spend some of this.</w:t>
      </w:r>
      <w:r w:rsidR="00733B15">
        <w:rPr>
          <w:rFonts w:ascii="Arial" w:hAnsi="Arial" w:cs="Arial"/>
          <w:color w:val="33383F"/>
        </w:rPr>
        <w:t xml:space="preserve"> </w:t>
      </w:r>
      <w:r w:rsidR="00C06693">
        <w:rPr>
          <w:rFonts w:ascii="Arial" w:hAnsi="Arial" w:cs="Arial"/>
          <w:color w:val="33383F"/>
        </w:rPr>
        <w:t>Email from R Webb 19/04/20 setting out the proposal and seeking approval to proceed with further work</w:t>
      </w:r>
      <w:r w:rsidR="000E1E2E">
        <w:rPr>
          <w:rFonts w:ascii="Arial" w:hAnsi="Arial" w:cs="Arial"/>
          <w:color w:val="33383F"/>
        </w:rPr>
        <w:t xml:space="preserve"> &amp; amending the budget</w:t>
      </w:r>
      <w:r w:rsidR="006B684B">
        <w:rPr>
          <w:rFonts w:ascii="Arial" w:hAnsi="Arial" w:cs="Arial"/>
          <w:color w:val="33383F"/>
        </w:rPr>
        <w:t>, a</w:t>
      </w:r>
      <w:r w:rsidR="00BF5D68">
        <w:rPr>
          <w:rFonts w:ascii="Arial" w:hAnsi="Arial" w:cs="Arial"/>
          <w:color w:val="33383F"/>
        </w:rPr>
        <w:t>ll approved.</w:t>
      </w:r>
    </w:p>
    <w:p w14:paraId="390B7196" w14:textId="0DE3EBA7" w:rsidR="009E172F" w:rsidRDefault="00D9132D"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15/05/20 Payment £273.12 to BHIB for our annual insurance</w:t>
      </w:r>
      <w:r w:rsidR="00733B15">
        <w:rPr>
          <w:rFonts w:ascii="Arial" w:hAnsi="Arial" w:cs="Arial"/>
          <w:color w:val="33383F"/>
        </w:rPr>
        <w:t>. Email requesting approval sent 05/04/20</w:t>
      </w:r>
      <w:r w:rsidR="00BF5D68">
        <w:rPr>
          <w:rFonts w:ascii="Arial" w:hAnsi="Arial" w:cs="Arial"/>
          <w:color w:val="33383F"/>
        </w:rPr>
        <w:t>, all approved.</w:t>
      </w:r>
    </w:p>
    <w:p w14:paraId="7C7E5C80" w14:textId="647F49C3" w:rsidR="00D9132D" w:rsidRDefault="00D9132D"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15/05/20 Payment £152.62 NALC for annual membership</w:t>
      </w:r>
      <w:r w:rsidR="00733B15">
        <w:rPr>
          <w:rFonts w:ascii="Arial" w:hAnsi="Arial" w:cs="Arial"/>
          <w:color w:val="33383F"/>
        </w:rPr>
        <w:t>. Email requesting approval sent 27/03/20</w:t>
      </w:r>
      <w:r w:rsidR="00BF5D68">
        <w:rPr>
          <w:rFonts w:ascii="Arial" w:hAnsi="Arial" w:cs="Arial"/>
          <w:color w:val="33383F"/>
        </w:rPr>
        <w:t>, all approved.</w:t>
      </w:r>
    </w:p>
    <w:p w14:paraId="023D9B48" w14:textId="1F269BA5" w:rsidR="00A34DAA" w:rsidRDefault="00A34DAA"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16/05/20 Email circulated asking for approval for 3 payments, April Lophams</w:t>
      </w:r>
      <w:r w:rsidR="00D76C5B">
        <w:rPr>
          <w:rFonts w:ascii="Arial" w:hAnsi="Arial" w:cs="Arial"/>
          <w:color w:val="33383F"/>
        </w:rPr>
        <w:t>’</w:t>
      </w:r>
      <w:r>
        <w:rPr>
          <w:rFonts w:ascii="Arial" w:hAnsi="Arial" w:cs="Arial"/>
          <w:color w:val="33383F"/>
        </w:rPr>
        <w:t xml:space="preserve"> News £30.20, Clerk’s expenses for printer cartridges £31.49, donation to St Andrews Church £250.00, all approved.</w:t>
      </w:r>
    </w:p>
    <w:p w14:paraId="38DDF23B" w14:textId="40DF36EA" w:rsidR="00203296" w:rsidRDefault="00203296"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Other Matters in the period.</w:t>
      </w:r>
    </w:p>
    <w:p w14:paraId="05148C2B" w14:textId="589B35E1" w:rsidR="00203296" w:rsidRDefault="00587179"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S</w:t>
      </w:r>
      <w:r w:rsidR="00203296">
        <w:rPr>
          <w:rFonts w:ascii="Arial" w:hAnsi="Arial" w:cs="Arial"/>
          <w:color w:val="33383F"/>
        </w:rPr>
        <w:t>peed</w:t>
      </w:r>
      <w:r>
        <w:rPr>
          <w:rFonts w:ascii="Arial" w:hAnsi="Arial" w:cs="Arial"/>
          <w:color w:val="33383F"/>
        </w:rPr>
        <w:t>ing</w:t>
      </w:r>
      <w:r w:rsidR="00203296">
        <w:rPr>
          <w:rFonts w:ascii="Arial" w:hAnsi="Arial" w:cs="Arial"/>
          <w:color w:val="33383F"/>
        </w:rPr>
        <w:t xml:space="preserve"> has been an issue and various emails have been sent. Footpaths have generally been maintained and more walkers are making use of the network, path 10 has been opened up and cut by Frizzell, 2 new finger posts have been replaced, support was given to a team set up to assist with vulnerable residents in the area and the Parish Council registered for the Covid19 support in the community initiative.</w:t>
      </w:r>
    </w:p>
    <w:p w14:paraId="3BC31D73" w14:textId="6A4A1712" w:rsidR="000B520E" w:rsidRPr="000B520E" w:rsidRDefault="000B520E" w:rsidP="000B520E">
      <w:pPr>
        <w:widowControl/>
        <w:shd w:val="clear" w:color="auto" w:fill="FFFFFF"/>
        <w:suppressAutoHyphens w:val="0"/>
        <w:overflowPunct/>
        <w:rPr>
          <w:rFonts w:ascii="Arial" w:hAnsi="Arial" w:cs="Arial"/>
          <w:kern w:val="0"/>
          <w:lang w:eastAsia="en-GB"/>
        </w:rPr>
      </w:pPr>
      <w:r w:rsidRPr="000B520E">
        <w:rPr>
          <w:rFonts w:ascii="Arial" w:hAnsi="Arial" w:cs="Arial"/>
          <w:kern w:val="0"/>
          <w:lang w:eastAsia="en-GB"/>
        </w:rPr>
        <w:t xml:space="preserve">Report from SM - </w:t>
      </w:r>
      <w:r w:rsidRPr="000B520E">
        <w:rPr>
          <w:rFonts w:ascii="Arial" w:hAnsi="Arial" w:cs="Arial"/>
          <w:kern w:val="0"/>
          <w:lang w:eastAsia="en-GB"/>
        </w:rPr>
        <w:t>I have not yet drafted a letter to Norfolk CC and BDC Environmental Team regarding the dumping/burning of waste on the field at the bottom of Brick Kiln Lane.  I can report that the owner has been using the field regularly throughout the “lock down”</w:t>
      </w:r>
      <w:r w:rsidRPr="000B520E">
        <w:rPr>
          <w:rFonts w:ascii="Arial" w:hAnsi="Arial" w:cs="Arial"/>
          <w:kern w:val="0"/>
          <w:lang w:eastAsia="en-GB"/>
        </w:rPr>
        <w:t xml:space="preserve">. There appears to be a new </w:t>
      </w:r>
      <w:r w:rsidRPr="000B520E">
        <w:rPr>
          <w:rFonts w:ascii="Arial" w:hAnsi="Arial" w:cs="Arial"/>
          <w:kern w:val="0"/>
          <w:lang w:eastAsia="en-GB"/>
        </w:rPr>
        <w:t xml:space="preserve">project </w:t>
      </w:r>
      <w:r w:rsidRPr="000B520E">
        <w:rPr>
          <w:rFonts w:ascii="Arial" w:hAnsi="Arial" w:cs="Arial"/>
          <w:kern w:val="0"/>
          <w:lang w:eastAsia="en-GB"/>
        </w:rPr>
        <w:t xml:space="preserve">-a </w:t>
      </w:r>
      <w:r w:rsidRPr="000B520E">
        <w:rPr>
          <w:rFonts w:ascii="Arial" w:hAnsi="Arial" w:cs="Arial"/>
          <w:kern w:val="0"/>
          <w:lang w:eastAsia="en-GB"/>
        </w:rPr>
        <w:t>partially underground construction with sandbags and a turf roof</w:t>
      </w:r>
      <w:r w:rsidRPr="000B520E">
        <w:rPr>
          <w:rFonts w:ascii="Arial" w:hAnsi="Arial" w:cs="Arial"/>
          <w:kern w:val="0"/>
          <w:lang w:eastAsia="en-GB"/>
        </w:rPr>
        <w:t>.</w:t>
      </w:r>
      <w:r w:rsidRPr="000B520E">
        <w:rPr>
          <w:rFonts w:ascii="Arial" w:hAnsi="Arial" w:cs="Arial"/>
          <w:kern w:val="0"/>
          <w:lang w:eastAsia="en-GB"/>
        </w:rPr>
        <w:t xml:space="preserve">  </w:t>
      </w:r>
    </w:p>
    <w:p w14:paraId="474DA5BC" w14:textId="77777777" w:rsidR="000B520E" w:rsidRPr="000B520E" w:rsidRDefault="000B520E" w:rsidP="000B520E">
      <w:pPr>
        <w:widowControl/>
        <w:shd w:val="clear" w:color="auto" w:fill="FFFFFF"/>
        <w:suppressAutoHyphens w:val="0"/>
        <w:overflowPunct/>
        <w:rPr>
          <w:rFonts w:ascii="Arial" w:hAnsi="Arial" w:cs="Arial"/>
          <w:kern w:val="0"/>
          <w:lang w:eastAsia="en-GB"/>
        </w:rPr>
      </w:pPr>
      <w:r w:rsidRPr="000B520E">
        <w:rPr>
          <w:rFonts w:ascii="Arial" w:hAnsi="Arial" w:cs="Arial"/>
          <w:kern w:val="0"/>
          <w:lang w:eastAsia="en-GB"/>
        </w:rPr>
        <w:t>Under planning I can report that the application for an annex at Nimbus, Low Common has been approved with conditions.  Use restricted to only as incidental to the main dwelling.</w:t>
      </w:r>
    </w:p>
    <w:p w14:paraId="556ED8CC" w14:textId="77777777" w:rsidR="000B520E" w:rsidRPr="000B520E" w:rsidRDefault="000B520E" w:rsidP="00CD408B">
      <w:pPr>
        <w:pStyle w:val="NormalWeb"/>
        <w:shd w:val="clear" w:color="auto" w:fill="FFFFFF"/>
        <w:spacing w:before="0" w:beforeAutospacing="0" w:after="375" w:afterAutospacing="0"/>
        <w:rPr>
          <w:color w:val="33383F"/>
        </w:rPr>
      </w:pPr>
    </w:p>
    <w:p w14:paraId="5D40381E" w14:textId="7D18B8AC" w:rsidR="00BE4A68" w:rsidRDefault="00BE4A68"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Email circulated about a future possible planning application and advising that a footpath and marker are incorrectly positioned, Clerk awaiting discussions on how to respond.</w:t>
      </w:r>
    </w:p>
    <w:p w14:paraId="330F2AD3" w14:textId="55CA006C" w:rsidR="00F264A8" w:rsidRDefault="00F264A8" w:rsidP="00CD408B">
      <w:pPr>
        <w:pStyle w:val="NormalWeb"/>
        <w:shd w:val="clear" w:color="auto" w:fill="FFFFFF"/>
        <w:spacing w:before="0" w:beforeAutospacing="0" w:after="375" w:afterAutospacing="0"/>
        <w:rPr>
          <w:rFonts w:ascii="Arial" w:hAnsi="Arial" w:cs="Arial"/>
          <w:color w:val="33383F"/>
        </w:rPr>
      </w:pPr>
      <w:r>
        <w:rPr>
          <w:rFonts w:ascii="Arial" w:hAnsi="Arial" w:cs="Arial"/>
          <w:color w:val="33383F"/>
        </w:rPr>
        <w:t>The internal audit has been completed and circulated</w:t>
      </w:r>
      <w:r w:rsidR="00B65EEE">
        <w:rPr>
          <w:rFonts w:ascii="Arial" w:hAnsi="Arial" w:cs="Arial"/>
          <w:color w:val="33383F"/>
        </w:rPr>
        <w:t xml:space="preserve"> for approval.</w:t>
      </w:r>
    </w:p>
    <w:p w14:paraId="34F1B3EB" w14:textId="77777777" w:rsidR="00D9132D" w:rsidRDefault="00D9132D" w:rsidP="00CD408B">
      <w:pPr>
        <w:pStyle w:val="NormalWeb"/>
        <w:shd w:val="clear" w:color="auto" w:fill="FFFFFF"/>
        <w:spacing w:before="0" w:beforeAutospacing="0" w:after="375" w:afterAutospacing="0"/>
        <w:rPr>
          <w:rFonts w:ascii="Arial" w:hAnsi="Arial" w:cs="Arial"/>
          <w:color w:val="33383F"/>
        </w:rPr>
      </w:pPr>
    </w:p>
    <w:p w14:paraId="566F8781" w14:textId="77777777" w:rsidR="00A31A3E" w:rsidRDefault="00A31A3E" w:rsidP="00CD408B">
      <w:pPr>
        <w:pStyle w:val="NormalWeb"/>
        <w:shd w:val="clear" w:color="auto" w:fill="FFFFFF"/>
        <w:spacing w:before="0" w:beforeAutospacing="0" w:after="375" w:afterAutospacing="0"/>
        <w:rPr>
          <w:rFonts w:ascii="Arial" w:hAnsi="Arial" w:cs="Arial"/>
          <w:color w:val="33383F"/>
        </w:rPr>
      </w:pPr>
    </w:p>
    <w:sectPr w:rsidR="00A31A3E">
      <w:headerReference w:type="default" r:id="rId8"/>
      <w:footerReference w:type="default" r:id="rId9"/>
      <w:pgSz w:w="11906" w:h="16838"/>
      <w:pgMar w:top="1076" w:right="1133" w:bottom="775" w:left="1134" w:header="708" w:footer="184"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85D89" w14:textId="77777777" w:rsidR="00544B93" w:rsidRDefault="00544B93">
      <w:r>
        <w:separator/>
      </w:r>
    </w:p>
  </w:endnote>
  <w:endnote w:type="continuationSeparator" w:id="0">
    <w:p w14:paraId="12421B55" w14:textId="77777777" w:rsidR="00544B93" w:rsidRDefault="0054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D259" w14:textId="77777777" w:rsidR="00992D5F" w:rsidRDefault="00992D5F">
    <w:pPr>
      <w:rPr>
        <w:color w:val="auto"/>
      </w:rPr>
    </w:pPr>
  </w:p>
  <w:p w14:paraId="6C2C9B70" w14:textId="77777777" w:rsidR="00992D5F" w:rsidRDefault="00992D5F">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8190" w14:textId="77777777" w:rsidR="00544B93" w:rsidRDefault="00544B93">
      <w:r>
        <w:separator/>
      </w:r>
    </w:p>
  </w:footnote>
  <w:footnote w:type="continuationSeparator" w:id="0">
    <w:p w14:paraId="1EEB4612" w14:textId="77777777" w:rsidR="00544B93" w:rsidRDefault="0054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21E1" w14:textId="77777777" w:rsidR="00992D5F" w:rsidRDefault="00992D5F">
    <w:pPr>
      <w:tabs>
        <w:tab w:val="center" w:pos="4512"/>
        <w:tab w:val="right" w:pos="9025"/>
      </w:tabs>
      <w:jc w:val="right"/>
      <w:rPr>
        <w:color w:val="auto"/>
      </w:rPr>
    </w:pPr>
    <w:r>
      <w:rPr>
        <w:color w:val="auto"/>
      </w:rPr>
      <w:t>V1.0</w:t>
    </w:r>
    <w:r w:rsidR="00BC178A">
      <w:rPr>
        <w:color w:val="auto"/>
      </w:rPr>
      <w:t>0</w:t>
    </w:r>
    <w:r>
      <w:rPr>
        <w:color w:val="auto"/>
      </w:rPr>
      <w:t xml:space="preserve"> </w:t>
    </w:r>
  </w:p>
  <w:p w14:paraId="0D8461D9" w14:textId="77777777" w:rsidR="00992D5F" w:rsidRDefault="00992D5F">
    <w:pPr>
      <w:tabs>
        <w:tab w:val="center" w:pos="4512"/>
        <w:tab w:val="right" w:pos="9025"/>
      </w:tabs>
      <w:jc w:val="right"/>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3125"/>
        </w:tabs>
        <w:ind w:left="3125" w:hanging="432"/>
      </w:pPr>
    </w:lvl>
    <w:lvl w:ilvl="1">
      <w:start w:val="1"/>
      <w:numFmt w:val="decimal"/>
      <w:pStyle w:val="Heading2"/>
      <w:lvlText w:val="%2."/>
      <w:lvlJc w:val="left"/>
      <w:pPr>
        <w:tabs>
          <w:tab w:val="num" w:pos="3773"/>
        </w:tabs>
        <w:ind w:left="3773" w:hanging="360"/>
      </w:pPr>
    </w:lvl>
    <w:lvl w:ilvl="2">
      <w:start w:val="1"/>
      <w:numFmt w:val="decimal"/>
      <w:pStyle w:val="Heading3"/>
      <w:lvlText w:val="%3."/>
      <w:lvlJc w:val="left"/>
      <w:pPr>
        <w:tabs>
          <w:tab w:val="num" w:pos="4133"/>
        </w:tabs>
        <w:ind w:left="4133" w:hanging="360"/>
      </w:pPr>
    </w:lvl>
    <w:lvl w:ilvl="3">
      <w:start w:val="1"/>
      <w:numFmt w:val="none"/>
      <w:suff w:val="nothing"/>
      <w:lvlText w:val=""/>
      <w:lvlJc w:val="left"/>
      <w:pPr>
        <w:tabs>
          <w:tab w:val="num" w:pos="3557"/>
        </w:tabs>
        <w:ind w:left="3557" w:hanging="864"/>
      </w:pPr>
    </w:lvl>
    <w:lvl w:ilvl="4">
      <w:start w:val="1"/>
      <w:numFmt w:val="none"/>
      <w:suff w:val="nothing"/>
      <w:lvlText w:val=""/>
      <w:lvlJc w:val="left"/>
      <w:pPr>
        <w:tabs>
          <w:tab w:val="num" w:pos="3701"/>
        </w:tabs>
        <w:ind w:left="3701" w:hanging="1008"/>
      </w:pPr>
    </w:lvl>
    <w:lvl w:ilvl="5">
      <w:start w:val="1"/>
      <w:numFmt w:val="none"/>
      <w:suff w:val="nothing"/>
      <w:lvlText w:val=""/>
      <w:lvlJc w:val="left"/>
      <w:pPr>
        <w:tabs>
          <w:tab w:val="num" w:pos="3845"/>
        </w:tabs>
        <w:ind w:left="3845" w:hanging="1152"/>
      </w:pPr>
    </w:lvl>
    <w:lvl w:ilvl="6">
      <w:start w:val="1"/>
      <w:numFmt w:val="none"/>
      <w:suff w:val="nothing"/>
      <w:lvlText w:val=""/>
      <w:lvlJc w:val="left"/>
      <w:pPr>
        <w:tabs>
          <w:tab w:val="num" w:pos="3989"/>
        </w:tabs>
        <w:ind w:left="3989" w:hanging="1296"/>
      </w:pPr>
    </w:lvl>
    <w:lvl w:ilvl="7">
      <w:start w:val="1"/>
      <w:numFmt w:val="none"/>
      <w:suff w:val="nothing"/>
      <w:lvlText w:val=""/>
      <w:lvlJc w:val="left"/>
      <w:pPr>
        <w:tabs>
          <w:tab w:val="num" w:pos="4133"/>
        </w:tabs>
        <w:ind w:left="4133" w:hanging="1440"/>
      </w:pPr>
    </w:lvl>
    <w:lvl w:ilvl="8">
      <w:start w:val="1"/>
      <w:numFmt w:val="none"/>
      <w:suff w:val="nothing"/>
      <w:lvlText w:val=""/>
      <w:lvlJc w:val="left"/>
      <w:pPr>
        <w:tabs>
          <w:tab w:val="num" w:pos="4277"/>
        </w:tabs>
        <w:ind w:left="4277" w:hanging="1584"/>
      </w:pPr>
    </w:lvl>
  </w:abstractNum>
  <w:abstractNum w:abstractNumId="1" w15:restartNumberingAfterBreak="0">
    <w:nsid w:val="00000002"/>
    <w:multiLevelType w:val="multilevel"/>
    <w:tmpl w:val="00000002"/>
    <w:lvl w:ilvl="0">
      <w:start w:val="1"/>
      <w:numFmt w:val="decimal"/>
      <w:lvlText w:val="%1"/>
      <w:lvlJc w:val="left"/>
      <w:pPr>
        <w:tabs>
          <w:tab w:val="num" w:pos="432"/>
        </w:tabs>
        <w:ind w:left="432" w:hanging="432"/>
      </w:pPr>
      <w:rPr>
        <w:rFonts w:ascii="Times New Roman" w:hAnsi="Times New Roman" w:cs="Times New Roman"/>
        <w:b/>
        <w:bCs/>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00"/>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3D75180"/>
    <w:multiLevelType w:val="multilevel"/>
    <w:tmpl w:val="E8B85C4A"/>
    <w:lvl w:ilvl="0">
      <w:start w:val="1"/>
      <w:numFmt w:val="decimal"/>
      <w:lvlText w:val="%1"/>
      <w:lvlJc w:val="left"/>
      <w:pPr>
        <w:tabs>
          <w:tab w:val="num" w:pos="432"/>
        </w:tabs>
        <w:ind w:left="432" w:hanging="432"/>
      </w:pPr>
      <w:rPr>
        <w:rFonts w:ascii="Times New Roman" w:hAnsi="Times New Roman" w:cs="Times New Roman"/>
        <w:b/>
        <w:bCs/>
        <w:sz w:val="24"/>
        <w:szCs w:val="24"/>
      </w:rPr>
    </w:lvl>
    <w:lvl w:ilvl="1">
      <w:start w:val="1"/>
      <w:numFmt w:val="lowerLetter"/>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99630A9"/>
    <w:multiLevelType w:val="multilevel"/>
    <w:tmpl w:val="15A0F9F8"/>
    <w:lvl w:ilvl="0">
      <w:start w:val="1"/>
      <w:numFmt w:val="decimal"/>
      <w:lvlText w:val="%1"/>
      <w:lvlJc w:val="left"/>
      <w:pPr>
        <w:tabs>
          <w:tab w:val="num" w:pos="432"/>
        </w:tabs>
        <w:ind w:left="432" w:hanging="432"/>
      </w:pPr>
      <w:rPr>
        <w:rFonts w:ascii="Times New Roman" w:hAnsi="Times New Roman" w:cs="Times New Roman"/>
        <w:b/>
        <w:bCs/>
        <w:sz w:val="24"/>
        <w:szCs w:val="24"/>
      </w:rPr>
    </w:lvl>
    <w:lvl w:ilvl="1">
      <w:start w:val="1"/>
      <w:numFmt w:val="lowerLetter"/>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E0E1664"/>
    <w:multiLevelType w:val="hybridMultilevel"/>
    <w:tmpl w:val="30EAD2D8"/>
    <w:lvl w:ilvl="0" w:tplc="C2BE7FC6">
      <w:start w:val="3"/>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75516405"/>
    <w:multiLevelType w:val="multilevel"/>
    <w:tmpl w:val="C74E8BC2"/>
    <w:lvl w:ilvl="0">
      <w:start w:val="100"/>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DC845FF"/>
    <w:multiLevelType w:val="multilevel"/>
    <w:tmpl w:val="0594384C"/>
    <w:lvl w:ilvl="0">
      <w:start w:val="1"/>
      <w:numFmt w:val="decimal"/>
      <w:lvlText w:val="%1"/>
      <w:lvlJc w:val="left"/>
      <w:pPr>
        <w:tabs>
          <w:tab w:val="num" w:pos="432"/>
        </w:tabs>
        <w:ind w:left="432" w:hanging="432"/>
      </w:pPr>
      <w:rPr>
        <w:rFonts w:ascii="Times New Roman" w:hAnsi="Times New Roman" w:cs="Times New Roman"/>
        <w:b/>
        <w:bCs/>
        <w:sz w:val="24"/>
        <w:szCs w:val="24"/>
      </w:rPr>
    </w:lvl>
    <w:lvl w:ilvl="1">
      <w:start w:val="1"/>
      <w:numFmt w:val="lowerLetter"/>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1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353C"/>
    <w:rsid w:val="00001D44"/>
    <w:rsid w:val="00013F1A"/>
    <w:rsid w:val="000313B8"/>
    <w:rsid w:val="0005106E"/>
    <w:rsid w:val="00062AE6"/>
    <w:rsid w:val="00074409"/>
    <w:rsid w:val="00085969"/>
    <w:rsid w:val="00097041"/>
    <w:rsid w:val="000B1E55"/>
    <w:rsid w:val="000B2319"/>
    <w:rsid w:val="000B4B35"/>
    <w:rsid w:val="000B520E"/>
    <w:rsid w:val="000B6A6F"/>
    <w:rsid w:val="000D0AAD"/>
    <w:rsid w:val="000D0F27"/>
    <w:rsid w:val="000E1E2E"/>
    <w:rsid w:val="000E49BE"/>
    <w:rsid w:val="000F4F11"/>
    <w:rsid w:val="001021F2"/>
    <w:rsid w:val="00103966"/>
    <w:rsid w:val="00103A78"/>
    <w:rsid w:val="00105D31"/>
    <w:rsid w:val="001160B7"/>
    <w:rsid w:val="00133575"/>
    <w:rsid w:val="00135E19"/>
    <w:rsid w:val="00140F9C"/>
    <w:rsid w:val="00151C3A"/>
    <w:rsid w:val="00152123"/>
    <w:rsid w:val="001552F8"/>
    <w:rsid w:val="00155DF1"/>
    <w:rsid w:val="00162358"/>
    <w:rsid w:val="00164205"/>
    <w:rsid w:val="00173BB0"/>
    <w:rsid w:val="001848DC"/>
    <w:rsid w:val="001870D2"/>
    <w:rsid w:val="00192C81"/>
    <w:rsid w:val="0019785F"/>
    <w:rsid w:val="001B0592"/>
    <w:rsid w:val="00203296"/>
    <w:rsid w:val="002039BC"/>
    <w:rsid w:val="00222451"/>
    <w:rsid w:val="00222828"/>
    <w:rsid w:val="0022500E"/>
    <w:rsid w:val="002265D4"/>
    <w:rsid w:val="0023606A"/>
    <w:rsid w:val="00243A77"/>
    <w:rsid w:val="00251CF0"/>
    <w:rsid w:val="00253CD2"/>
    <w:rsid w:val="002565D9"/>
    <w:rsid w:val="0026601F"/>
    <w:rsid w:val="00280F1B"/>
    <w:rsid w:val="002829F0"/>
    <w:rsid w:val="00284498"/>
    <w:rsid w:val="00284B09"/>
    <w:rsid w:val="00297545"/>
    <w:rsid w:val="002A0AFF"/>
    <w:rsid w:val="002B54F6"/>
    <w:rsid w:val="002C13A1"/>
    <w:rsid w:val="002D72DC"/>
    <w:rsid w:val="002F670E"/>
    <w:rsid w:val="00301C94"/>
    <w:rsid w:val="00301CFC"/>
    <w:rsid w:val="00301F28"/>
    <w:rsid w:val="00305A69"/>
    <w:rsid w:val="0031777F"/>
    <w:rsid w:val="00345EB8"/>
    <w:rsid w:val="00346946"/>
    <w:rsid w:val="0034771C"/>
    <w:rsid w:val="00390DD2"/>
    <w:rsid w:val="003C4FA5"/>
    <w:rsid w:val="003C6E45"/>
    <w:rsid w:val="003F0C4E"/>
    <w:rsid w:val="00415179"/>
    <w:rsid w:val="0041650D"/>
    <w:rsid w:val="00422363"/>
    <w:rsid w:val="00426B90"/>
    <w:rsid w:val="00464102"/>
    <w:rsid w:val="0046718D"/>
    <w:rsid w:val="004765F0"/>
    <w:rsid w:val="00486DD7"/>
    <w:rsid w:val="004A5D9F"/>
    <w:rsid w:val="004B1E28"/>
    <w:rsid w:val="004B5E35"/>
    <w:rsid w:val="004B7CFD"/>
    <w:rsid w:val="004C6430"/>
    <w:rsid w:val="004D59C5"/>
    <w:rsid w:val="004E13BD"/>
    <w:rsid w:val="004F1341"/>
    <w:rsid w:val="004F2ACD"/>
    <w:rsid w:val="005015E4"/>
    <w:rsid w:val="00502E99"/>
    <w:rsid w:val="00506ABD"/>
    <w:rsid w:val="00525475"/>
    <w:rsid w:val="00544B93"/>
    <w:rsid w:val="00545FDA"/>
    <w:rsid w:val="005646C2"/>
    <w:rsid w:val="0058022C"/>
    <w:rsid w:val="00583AA8"/>
    <w:rsid w:val="00583B6C"/>
    <w:rsid w:val="00585525"/>
    <w:rsid w:val="00587179"/>
    <w:rsid w:val="0059147E"/>
    <w:rsid w:val="005A534D"/>
    <w:rsid w:val="005B44A8"/>
    <w:rsid w:val="005D659A"/>
    <w:rsid w:val="005E3EBF"/>
    <w:rsid w:val="006006CE"/>
    <w:rsid w:val="00600BA2"/>
    <w:rsid w:val="00621E66"/>
    <w:rsid w:val="0062361F"/>
    <w:rsid w:val="00627D9B"/>
    <w:rsid w:val="00637A71"/>
    <w:rsid w:val="00644C15"/>
    <w:rsid w:val="006455BB"/>
    <w:rsid w:val="006540E3"/>
    <w:rsid w:val="0065550C"/>
    <w:rsid w:val="0066156D"/>
    <w:rsid w:val="00666853"/>
    <w:rsid w:val="00671FC3"/>
    <w:rsid w:val="006A186C"/>
    <w:rsid w:val="006A19DA"/>
    <w:rsid w:val="006B684B"/>
    <w:rsid w:val="006C0CCA"/>
    <w:rsid w:val="006C76F5"/>
    <w:rsid w:val="006D2238"/>
    <w:rsid w:val="006E7441"/>
    <w:rsid w:val="006F53A8"/>
    <w:rsid w:val="006F72C0"/>
    <w:rsid w:val="0070425F"/>
    <w:rsid w:val="00721D53"/>
    <w:rsid w:val="00733B15"/>
    <w:rsid w:val="00733D31"/>
    <w:rsid w:val="007359DE"/>
    <w:rsid w:val="0074080F"/>
    <w:rsid w:val="00750305"/>
    <w:rsid w:val="007660AA"/>
    <w:rsid w:val="00782168"/>
    <w:rsid w:val="00791C77"/>
    <w:rsid w:val="00792F9A"/>
    <w:rsid w:val="00797B76"/>
    <w:rsid w:val="007B270E"/>
    <w:rsid w:val="007C5307"/>
    <w:rsid w:val="007F707D"/>
    <w:rsid w:val="0081413C"/>
    <w:rsid w:val="0081718A"/>
    <w:rsid w:val="00833CB2"/>
    <w:rsid w:val="00841803"/>
    <w:rsid w:val="00842D75"/>
    <w:rsid w:val="00854DF4"/>
    <w:rsid w:val="0085784A"/>
    <w:rsid w:val="008641A8"/>
    <w:rsid w:val="008719B8"/>
    <w:rsid w:val="00875036"/>
    <w:rsid w:val="00875701"/>
    <w:rsid w:val="008853AB"/>
    <w:rsid w:val="008878CB"/>
    <w:rsid w:val="00887AB9"/>
    <w:rsid w:val="008A381B"/>
    <w:rsid w:val="008C52B3"/>
    <w:rsid w:val="008C5AEA"/>
    <w:rsid w:val="008D6960"/>
    <w:rsid w:val="008E2E5F"/>
    <w:rsid w:val="008E36B1"/>
    <w:rsid w:val="008E6B27"/>
    <w:rsid w:val="008E78EA"/>
    <w:rsid w:val="009005B2"/>
    <w:rsid w:val="00920219"/>
    <w:rsid w:val="009308F0"/>
    <w:rsid w:val="009311D7"/>
    <w:rsid w:val="00932AFF"/>
    <w:rsid w:val="0093631B"/>
    <w:rsid w:val="0093635E"/>
    <w:rsid w:val="00971439"/>
    <w:rsid w:val="00972E13"/>
    <w:rsid w:val="00984F3D"/>
    <w:rsid w:val="00985D2D"/>
    <w:rsid w:val="00992D5F"/>
    <w:rsid w:val="0099394F"/>
    <w:rsid w:val="009A1D23"/>
    <w:rsid w:val="009A6E4B"/>
    <w:rsid w:val="009D4534"/>
    <w:rsid w:val="009D753D"/>
    <w:rsid w:val="009E172F"/>
    <w:rsid w:val="009E7367"/>
    <w:rsid w:val="009F0BA2"/>
    <w:rsid w:val="009F1D9C"/>
    <w:rsid w:val="009F4957"/>
    <w:rsid w:val="009F4EC4"/>
    <w:rsid w:val="00A0120E"/>
    <w:rsid w:val="00A02622"/>
    <w:rsid w:val="00A057A1"/>
    <w:rsid w:val="00A20CF9"/>
    <w:rsid w:val="00A27D3D"/>
    <w:rsid w:val="00A31A3E"/>
    <w:rsid w:val="00A34DAA"/>
    <w:rsid w:val="00A418B4"/>
    <w:rsid w:val="00A4230C"/>
    <w:rsid w:val="00A44EB5"/>
    <w:rsid w:val="00A53892"/>
    <w:rsid w:val="00A54A1C"/>
    <w:rsid w:val="00A56B48"/>
    <w:rsid w:val="00A638BD"/>
    <w:rsid w:val="00A66976"/>
    <w:rsid w:val="00A8353C"/>
    <w:rsid w:val="00A90740"/>
    <w:rsid w:val="00AB50B3"/>
    <w:rsid w:val="00AD3275"/>
    <w:rsid w:val="00AD5109"/>
    <w:rsid w:val="00AD6561"/>
    <w:rsid w:val="00AD76C1"/>
    <w:rsid w:val="00AE0194"/>
    <w:rsid w:val="00AF0E65"/>
    <w:rsid w:val="00AF2CEF"/>
    <w:rsid w:val="00B0461C"/>
    <w:rsid w:val="00B04714"/>
    <w:rsid w:val="00B233FF"/>
    <w:rsid w:val="00B23B99"/>
    <w:rsid w:val="00B30146"/>
    <w:rsid w:val="00B306DE"/>
    <w:rsid w:val="00B30839"/>
    <w:rsid w:val="00B324FE"/>
    <w:rsid w:val="00B440B5"/>
    <w:rsid w:val="00B634CE"/>
    <w:rsid w:val="00B65EEE"/>
    <w:rsid w:val="00B81E86"/>
    <w:rsid w:val="00B92DC3"/>
    <w:rsid w:val="00B94C65"/>
    <w:rsid w:val="00BA3117"/>
    <w:rsid w:val="00BC178A"/>
    <w:rsid w:val="00BD3ED6"/>
    <w:rsid w:val="00BE3404"/>
    <w:rsid w:val="00BE4A68"/>
    <w:rsid w:val="00BE7EEB"/>
    <w:rsid w:val="00BF2F96"/>
    <w:rsid w:val="00BF5D68"/>
    <w:rsid w:val="00C06693"/>
    <w:rsid w:val="00C11A53"/>
    <w:rsid w:val="00C152C0"/>
    <w:rsid w:val="00C17173"/>
    <w:rsid w:val="00C2768D"/>
    <w:rsid w:val="00C27948"/>
    <w:rsid w:val="00C6363F"/>
    <w:rsid w:val="00C66202"/>
    <w:rsid w:val="00C679AC"/>
    <w:rsid w:val="00C94A3C"/>
    <w:rsid w:val="00CB72D7"/>
    <w:rsid w:val="00CC22C1"/>
    <w:rsid w:val="00CC69F5"/>
    <w:rsid w:val="00CD16D6"/>
    <w:rsid w:val="00CD408B"/>
    <w:rsid w:val="00CE059B"/>
    <w:rsid w:val="00CE1F87"/>
    <w:rsid w:val="00CE574B"/>
    <w:rsid w:val="00CE657C"/>
    <w:rsid w:val="00D265FD"/>
    <w:rsid w:val="00D31248"/>
    <w:rsid w:val="00D4658F"/>
    <w:rsid w:val="00D665AA"/>
    <w:rsid w:val="00D76C5B"/>
    <w:rsid w:val="00D869A0"/>
    <w:rsid w:val="00D9132D"/>
    <w:rsid w:val="00DA2F93"/>
    <w:rsid w:val="00DC0B77"/>
    <w:rsid w:val="00DC41BB"/>
    <w:rsid w:val="00DD63E6"/>
    <w:rsid w:val="00DE1822"/>
    <w:rsid w:val="00DF2685"/>
    <w:rsid w:val="00DF2DC8"/>
    <w:rsid w:val="00DF3EAE"/>
    <w:rsid w:val="00E00C1C"/>
    <w:rsid w:val="00E0451C"/>
    <w:rsid w:val="00E2768C"/>
    <w:rsid w:val="00E27C87"/>
    <w:rsid w:val="00E35430"/>
    <w:rsid w:val="00E50F04"/>
    <w:rsid w:val="00E55C11"/>
    <w:rsid w:val="00E565A9"/>
    <w:rsid w:val="00E64087"/>
    <w:rsid w:val="00EA3FA7"/>
    <w:rsid w:val="00ED6E26"/>
    <w:rsid w:val="00EE4211"/>
    <w:rsid w:val="00EE6771"/>
    <w:rsid w:val="00EF3B65"/>
    <w:rsid w:val="00F10BC0"/>
    <w:rsid w:val="00F16D9B"/>
    <w:rsid w:val="00F20AC5"/>
    <w:rsid w:val="00F24A52"/>
    <w:rsid w:val="00F264A8"/>
    <w:rsid w:val="00F3672B"/>
    <w:rsid w:val="00F3715A"/>
    <w:rsid w:val="00F42690"/>
    <w:rsid w:val="00F43A5E"/>
    <w:rsid w:val="00F44F0F"/>
    <w:rsid w:val="00F4628B"/>
    <w:rsid w:val="00F52942"/>
    <w:rsid w:val="00F55F88"/>
    <w:rsid w:val="00F670A4"/>
    <w:rsid w:val="00F80055"/>
    <w:rsid w:val="00F951AB"/>
    <w:rsid w:val="00FA4680"/>
    <w:rsid w:val="00FB3C35"/>
    <w:rsid w:val="00FC6777"/>
    <w:rsid w:val="00FE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oNotEmbedSmartTags/>
  <w:decimalSymbol w:val="."/>
  <w:listSeparator w:val=","/>
  <w14:docId w14:val="2CCE1C3D"/>
  <w15:chartTrackingRefBased/>
  <w15:docId w15:val="{66F9CFE7-58A1-4DAB-9D35-59E4E5BA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color w:val="000000"/>
      <w:kern w:val="1"/>
      <w:sz w:val="24"/>
      <w:szCs w:val="24"/>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sz w:val="24"/>
      <w:szCs w:val="24"/>
    </w:rPr>
  </w:style>
  <w:style w:type="character" w:customStyle="1" w:styleId="WW8Num2z1">
    <w:name w:val="WW8Num2z1"/>
    <w:rPr>
      <w:rFonts w:ascii="Times New Roman" w:hAnsi="Times New Roman" w:cs="Times New Roman"/>
      <w:b w:val="0"/>
      <w:bCs w:val="0"/>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Times New Roman" w:hAnsi="Times New Roman" w:cs="Times New Roman"/>
      <w:b w:val="0"/>
      <w:bCs w:val="0"/>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styleId="NormalWeb">
    <w:name w:val="Normal (Web)"/>
    <w:basedOn w:val="Normal"/>
    <w:uiPriority w:val="99"/>
    <w:semiHidden/>
    <w:unhideWhenUsed/>
    <w:rsid w:val="00CD408B"/>
    <w:pPr>
      <w:widowControl/>
      <w:suppressAutoHyphens w:val="0"/>
      <w:overflowPunct/>
      <w:spacing w:before="100" w:beforeAutospacing="1" w:after="100" w:afterAutospacing="1"/>
    </w:pPr>
    <w:rPr>
      <w:color w:val="auto"/>
      <w:kern w:val="0"/>
      <w:lang w:eastAsia="en-GB"/>
    </w:rPr>
  </w:style>
  <w:style w:type="character" w:styleId="Hyperlink">
    <w:name w:val="Hyperlink"/>
    <w:uiPriority w:val="99"/>
    <w:semiHidden/>
    <w:unhideWhenUsed/>
    <w:rsid w:val="00CD4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112569">
      <w:bodyDiv w:val="1"/>
      <w:marLeft w:val="0"/>
      <w:marRight w:val="0"/>
      <w:marTop w:val="0"/>
      <w:marBottom w:val="0"/>
      <w:divBdr>
        <w:top w:val="none" w:sz="0" w:space="0" w:color="auto"/>
        <w:left w:val="none" w:sz="0" w:space="0" w:color="auto"/>
        <w:bottom w:val="none" w:sz="0" w:space="0" w:color="auto"/>
        <w:right w:val="none" w:sz="0" w:space="0" w:color="auto"/>
      </w:divBdr>
    </w:div>
    <w:div w:id="1359508481">
      <w:bodyDiv w:val="1"/>
      <w:marLeft w:val="0"/>
      <w:marRight w:val="0"/>
      <w:marTop w:val="0"/>
      <w:marBottom w:val="0"/>
      <w:divBdr>
        <w:top w:val="none" w:sz="0" w:space="0" w:color="auto"/>
        <w:left w:val="none" w:sz="0" w:space="0" w:color="auto"/>
        <w:bottom w:val="none" w:sz="0" w:space="0" w:color="auto"/>
        <w:right w:val="none" w:sz="0" w:space="0" w:color="auto"/>
      </w:divBdr>
      <w:divsChild>
        <w:div w:id="1259102213">
          <w:marLeft w:val="0"/>
          <w:marRight w:val="0"/>
          <w:marTop w:val="0"/>
          <w:marBottom w:val="0"/>
          <w:divBdr>
            <w:top w:val="none" w:sz="0" w:space="0" w:color="auto"/>
            <w:left w:val="none" w:sz="0" w:space="0" w:color="auto"/>
            <w:bottom w:val="none" w:sz="0" w:space="0" w:color="auto"/>
            <w:right w:val="none" w:sz="0" w:space="0" w:color="auto"/>
          </w:divBdr>
          <w:divsChild>
            <w:div w:id="2002613535">
              <w:marLeft w:val="0"/>
              <w:marRight w:val="0"/>
              <w:marTop w:val="0"/>
              <w:marBottom w:val="0"/>
              <w:divBdr>
                <w:top w:val="none" w:sz="0" w:space="0" w:color="auto"/>
                <w:left w:val="none" w:sz="0" w:space="0" w:color="auto"/>
                <w:bottom w:val="none" w:sz="0" w:space="0" w:color="auto"/>
                <w:right w:val="none" w:sz="0" w:space="0" w:color="auto"/>
              </w:divBdr>
              <w:divsChild>
                <w:div w:id="249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1547">
      <w:bodyDiv w:val="1"/>
      <w:marLeft w:val="0"/>
      <w:marRight w:val="0"/>
      <w:marTop w:val="0"/>
      <w:marBottom w:val="0"/>
      <w:divBdr>
        <w:top w:val="none" w:sz="0" w:space="0" w:color="auto"/>
        <w:left w:val="none" w:sz="0" w:space="0" w:color="auto"/>
        <w:bottom w:val="none" w:sz="0" w:space="0" w:color="auto"/>
        <w:right w:val="none" w:sz="0" w:space="0" w:color="auto"/>
      </w:divBdr>
      <w:divsChild>
        <w:div w:id="833835145">
          <w:marLeft w:val="0"/>
          <w:marRight w:val="0"/>
          <w:marTop w:val="0"/>
          <w:marBottom w:val="0"/>
          <w:divBdr>
            <w:top w:val="none" w:sz="0" w:space="0" w:color="auto"/>
            <w:left w:val="none" w:sz="0" w:space="0" w:color="auto"/>
            <w:bottom w:val="none" w:sz="0" w:space="0" w:color="auto"/>
            <w:right w:val="none" w:sz="0" w:space="0" w:color="auto"/>
          </w:divBdr>
        </w:div>
        <w:div w:id="1045132421">
          <w:marLeft w:val="0"/>
          <w:marRight w:val="0"/>
          <w:marTop w:val="0"/>
          <w:marBottom w:val="0"/>
          <w:divBdr>
            <w:top w:val="none" w:sz="0" w:space="0" w:color="auto"/>
            <w:left w:val="none" w:sz="0" w:space="0" w:color="auto"/>
            <w:bottom w:val="none" w:sz="0" w:space="0" w:color="auto"/>
            <w:right w:val="none" w:sz="0" w:space="0" w:color="auto"/>
          </w:divBdr>
        </w:div>
        <w:div w:id="131760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uksi/2020/392/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Phillips</dc:creator>
  <cp:keywords/>
  <cp:lastModifiedBy>Gary Phillips</cp:lastModifiedBy>
  <cp:revision>28</cp:revision>
  <cp:lastPrinted>1900-01-01T00:00:00Z</cp:lastPrinted>
  <dcterms:created xsi:type="dcterms:W3CDTF">2020-06-03T12:58:00Z</dcterms:created>
  <dcterms:modified xsi:type="dcterms:W3CDTF">2020-06-15T11:22:00Z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